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252" w:rsidRDefault="003D5768">
      <w:pPr>
        <w:spacing w:after="50" w:line="240" w:lineRule="auto"/>
        <w:ind w:left="2631" w:right="-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ПАСПОРТ УСЛУГИ (ПРОЦЕССА) АО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ТОТЕМСКАЯ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ЭТС»</w:t>
      </w:r>
    </w:p>
    <w:p w:rsidR="00CD7252" w:rsidRDefault="00AC241A">
      <w:pPr>
        <w:spacing w:after="64" w:line="240" w:lineRule="auto"/>
        <w:ind w:left="75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CD7252" w:rsidRDefault="00AC241A">
      <w:pPr>
        <w:spacing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 xml:space="preserve"> ЗАКЛЮЧЕНИЕ ДОГОВОРА ОБ ОКАЗАНИИ УСЛУГ ПО ПЕРЕДАЧЕ ЭЛЕКТРИЧЕСКОЙ ЭНЕРГИИ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CD7252" w:rsidRDefault="00AC241A">
      <w:pPr>
        <w:spacing w:line="240" w:lineRule="auto"/>
        <w:ind w:left="10" w:right="-15" w:hanging="10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(МОЩНОСТИ)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CD7252" w:rsidRDefault="00AC241A">
      <w:pPr>
        <w:spacing w:after="46" w:line="240" w:lineRule="auto"/>
        <w:jc w:val="center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CD7252" w:rsidRDefault="00AC241A">
      <w:pPr>
        <w:spacing w:after="49" w:line="237" w:lineRule="auto"/>
        <w:ind w:left="70" w:right="-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</w:rPr>
        <w:t xml:space="preserve">физические лица, юридические лица, индивидуальные предприниматели, бюджетные организации. </w:t>
      </w:r>
    </w:p>
    <w:p w:rsidR="00CD7252" w:rsidRDefault="00AC241A">
      <w:pPr>
        <w:spacing w:after="50" w:line="240" w:lineRule="auto"/>
        <w:ind w:left="70" w:right="-15" w:hanging="10"/>
      </w:pPr>
      <w:r>
        <w:rPr>
          <w:rFonts w:ascii="Times New Roman" w:eastAsia="Times New Roman" w:hAnsi="Times New Roman" w:cs="Times New Roman"/>
          <w:b/>
          <w:sz w:val="24"/>
        </w:rPr>
        <w:t>РАЗМЕР ПЛАТЫ ЗА ПРЕДОСТАВЛЕНИЕ УСЛУГИ (ПРОЦЕССА) И ОСНОВАНИЕ ЕЕ ВЗИМАНИЯ:</w:t>
      </w:r>
      <w:r>
        <w:rPr>
          <w:rFonts w:ascii="Times New Roman" w:eastAsia="Times New Roman" w:hAnsi="Times New Roman" w:cs="Times New Roman"/>
          <w:sz w:val="24"/>
        </w:rPr>
        <w:t xml:space="preserve"> без взимания платы. </w:t>
      </w:r>
    </w:p>
    <w:p w:rsidR="00CD7252" w:rsidRDefault="00AC241A">
      <w:pPr>
        <w:spacing w:after="50" w:line="240" w:lineRule="auto"/>
        <w:ind w:left="70" w:right="-15" w:hanging="10"/>
      </w:pPr>
      <w:r>
        <w:rPr>
          <w:rFonts w:ascii="Times New Roman" w:eastAsia="Times New Roman" w:hAnsi="Times New Roman" w:cs="Times New Roman"/>
          <w:b/>
          <w:sz w:val="24"/>
        </w:rPr>
        <w:t>УСЛОВИЯ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оформление заявки потребителем </w:t>
      </w:r>
    </w:p>
    <w:p w:rsidR="00CD7252" w:rsidRDefault="00AC241A">
      <w:pPr>
        <w:spacing w:after="49" w:line="237" w:lineRule="auto"/>
        <w:ind w:left="70" w:right="-15" w:hanging="10"/>
      </w:pPr>
      <w:r>
        <w:rPr>
          <w:rFonts w:ascii="Times New Roman" w:eastAsia="Times New Roman" w:hAnsi="Times New Roman" w:cs="Times New Roman"/>
          <w:b/>
          <w:sz w:val="24"/>
        </w:rPr>
        <w:t>РЕ</w:t>
      </w:r>
      <w:r>
        <w:rPr>
          <w:rFonts w:ascii="Times New Roman" w:eastAsia="Times New Roman" w:hAnsi="Times New Roman" w:cs="Times New Roman"/>
          <w:b/>
          <w:sz w:val="24"/>
        </w:rPr>
        <w:t>ЗУЛЬТАТ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заключение договора об оказании услуг по передаче </w:t>
      </w:r>
      <w:proofErr w:type="gramStart"/>
      <w:r>
        <w:rPr>
          <w:rFonts w:ascii="Times New Roman" w:eastAsia="Times New Roman" w:hAnsi="Times New Roman" w:cs="Times New Roman"/>
          <w:sz w:val="24"/>
        </w:rPr>
        <w:t>электрической  энергии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CD7252" w:rsidRDefault="00AC241A">
      <w:pPr>
        <w:spacing w:after="50" w:line="240" w:lineRule="auto"/>
        <w:ind w:left="70" w:right="-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ОБЩИЙ СРОК ОКАЗАНИЯ УСЛУГИ (ПРОЦЕССА): </w:t>
      </w:r>
      <w:r>
        <w:rPr>
          <w:rFonts w:ascii="Times New Roman" w:eastAsia="Times New Roman" w:hAnsi="Times New Roman" w:cs="Times New Roman"/>
          <w:sz w:val="24"/>
        </w:rPr>
        <w:t xml:space="preserve">25 дней </w:t>
      </w:r>
    </w:p>
    <w:p w:rsidR="00CD7252" w:rsidRDefault="00AC241A">
      <w:pPr>
        <w:spacing w:after="118" w:line="240" w:lineRule="auto"/>
        <w:ind w:left="70" w:right="-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СОСТАВ, ПОСЛЕДОВАТЕЛЬНОСТЬ И СРОКИ ОКАЗАНИЯ УСЛУГИ (ПРОЦЕССА): </w:t>
      </w:r>
    </w:p>
    <w:p w:rsidR="00CD7252" w:rsidRDefault="00AC241A">
      <w:pPr>
        <w:spacing w:after="133"/>
        <w:ind w:left="7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14088" w:type="dxa"/>
        <w:tblInd w:w="83" w:type="dxa"/>
        <w:tblCellMar>
          <w:top w:w="0" w:type="dxa"/>
          <w:left w:w="6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388"/>
        <w:gridCol w:w="2552"/>
        <w:gridCol w:w="3729"/>
        <w:gridCol w:w="2650"/>
        <w:gridCol w:w="2368"/>
        <w:gridCol w:w="2401"/>
      </w:tblGrid>
      <w:tr w:rsidR="00CD7252">
        <w:trPr>
          <w:trHeight w:val="570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</w:tcPr>
          <w:p w:rsidR="00CD7252" w:rsidRDefault="00AC241A">
            <w:pPr>
              <w:spacing w:after="39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CD7252" w:rsidRDefault="00AC241A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/>
          </w:tcPr>
          <w:p w:rsidR="00CD7252" w:rsidRDefault="00AC241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CD7252" w:rsidRDefault="00AC241A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2657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shd w:val="clear" w:color="auto" w:fill="B8CCE4"/>
          </w:tcPr>
          <w:p w:rsidR="00CD7252" w:rsidRDefault="00AC241A">
            <w:pPr>
              <w:ind w:left="58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предоставления </w:t>
            </w:r>
          </w:p>
        </w:tc>
        <w:tc>
          <w:tcPr>
            <w:tcW w:w="237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CD7252" w:rsidRDefault="00AC241A">
            <w:pPr>
              <w:ind w:left="151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 исполнения </w:t>
            </w:r>
          </w:p>
        </w:tc>
        <w:tc>
          <w:tcPr>
            <w:tcW w:w="236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CD7252" w:rsidRDefault="00AC241A">
            <w:pPr>
              <w:ind w:left="8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нормативно правовой акт </w:t>
            </w:r>
          </w:p>
        </w:tc>
      </w:tr>
      <w:tr w:rsidR="00CD7252">
        <w:trPr>
          <w:trHeight w:val="3332"/>
        </w:trPr>
        <w:tc>
          <w:tcPr>
            <w:tcW w:w="3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252" w:rsidRDefault="00AC241A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D7252" w:rsidRDefault="00AC241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Подача заявки на заключение договора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D7252" w:rsidRDefault="00AC241A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Рассмотрение заявки, проверка прилагаемой документации, </w:t>
            </w:r>
          </w:p>
          <w:p w:rsidR="00CD7252" w:rsidRDefault="00AC241A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назначение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ответственного за </w:t>
            </w:r>
          </w:p>
          <w:p w:rsidR="00CD7252" w:rsidRDefault="00AC241A">
            <w:pPr>
              <w:ind w:left="169" w:right="131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принятие решения о дальнейшем статусе заявки </w:t>
            </w:r>
          </w:p>
        </w:tc>
        <w:tc>
          <w:tcPr>
            <w:tcW w:w="2657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:rsidR="00CD7252" w:rsidRDefault="003D5768" w:rsidP="003D5768">
            <w:pPr>
              <w:spacing w:after="46" w:line="240" w:lineRule="auto"/>
              <w:ind w:left="1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Личное обращение в АО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</w:t>
            </w:r>
            <w:r w:rsidR="00AC241A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CD7252" w:rsidRDefault="00DF585A" w:rsidP="00DF585A">
            <w:pPr>
              <w:spacing w:after="42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адресу г Тотьма, ул.Ленина,53а</w:t>
            </w:r>
            <w:r w:rsidR="00AC241A">
              <w:rPr>
                <w:rFonts w:ascii="Times New Roman" w:eastAsia="Times New Roman" w:hAnsi="Times New Roman" w:cs="Times New Roman"/>
                <w:sz w:val="24"/>
              </w:rPr>
              <w:t xml:space="preserve">;  либо </w:t>
            </w:r>
          </w:p>
          <w:p w:rsidR="00CD7252" w:rsidRDefault="00AC241A">
            <w:pPr>
              <w:spacing w:after="46" w:line="234" w:lineRule="auto"/>
              <w:ind w:left="218" w:hanging="67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почтой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(заказным письмом с уведомлением о </w:t>
            </w:r>
          </w:p>
          <w:p w:rsidR="00CD7252" w:rsidRDefault="00AC241A" w:rsidP="00DF585A">
            <w:pPr>
              <w:spacing w:after="46" w:line="234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вручении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="00DF585A">
              <w:rPr>
                <w:rFonts w:ascii="Times New Roman" w:eastAsia="Times New Roman" w:hAnsi="Times New Roman" w:cs="Times New Roman"/>
                <w:sz w:val="24"/>
              </w:rPr>
              <w:t xml:space="preserve">; либо посредством </w:t>
            </w:r>
            <w:proofErr w:type="spellStart"/>
            <w:r w:rsidR="00DF585A">
              <w:rPr>
                <w:rFonts w:ascii="Times New Roman" w:eastAsia="Times New Roman" w:hAnsi="Times New Roman" w:cs="Times New Roman"/>
                <w:sz w:val="24"/>
              </w:rPr>
              <w:t>эл.почты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сетевой организации </w:t>
            </w:r>
          </w:p>
          <w:p w:rsidR="00CD7252" w:rsidRDefault="00AC241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7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D7252" w:rsidRDefault="00AC241A">
            <w:pPr>
              <w:spacing w:after="46" w:line="234" w:lineRule="auto"/>
              <w:ind w:left="266" w:right="176" w:firstLine="9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ограничен. В случае отсутствия необходимых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све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CD7252" w:rsidRDefault="00AC241A">
            <w:pPr>
              <w:spacing w:after="44" w:line="240" w:lineRule="auto"/>
              <w:ind w:left="192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дений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сетевая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CD7252" w:rsidRDefault="00AC241A">
            <w:pPr>
              <w:spacing w:after="46" w:line="240" w:lineRule="auto"/>
              <w:ind w:left="17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низация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уведомляет </w:t>
            </w:r>
          </w:p>
          <w:p w:rsidR="00CD7252" w:rsidRDefault="00AC241A">
            <w:pPr>
              <w:spacing w:after="44" w:line="240" w:lineRule="auto"/>
              <w:ind w:left="185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заявителя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течение </w:t>
            </w:r>
          </w:p>
          <w:p w:rsidR="00CD7252" w:rsidRDefault="00AC241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 рабочих дней </w:t>
            </w:r>
          </w:p>
        </w:tc>
        <w:tc>
          <w:tcPr>
            <w:tcW w:w="2363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CD7252" w:rsidRDefault="00AC241A">
            <w:pPr>
              <w:spacing w:after="46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Пункт18 </w:t>
            </w:r>
          </w:p>
          <w:p w:rsidR="00CD7252" w:rsidRDefault="00AC241A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Правил технологического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присоеди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CD7252" w:rsidRDefault="00AC241A">
            <w:pPr>
              <w:spacing w:after="46" w:line="234" w:lineRule="auto"/>
              <w:ind w:left="199" w:hanging="55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энергопринимающих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устройств </w:t>
            </w:r>
          </w:p>
          <w:p w:rsidR="00CD7252" w:rsidRDefault="00AC241A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потребителей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электрической энергии </w:t>
            </w:r>
            <w:r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</w:tc>
      </w:tr>
      <w:tr w:rsidR="00CD7252">
        <w:trPr>
          <w:trHeight w:val="837"/>
        </w:trPr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252" w:rsidRDefault="00AC241A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CD7252" w:rsidRDefault="00AC241A">
            <w:pPr>
              <w:ind w:left="325" w:right="92" w:hanging="10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Подготовка договора и необходимых документов </w:t>
            </w:r>
          </w:p>
        </w:tc>
        <w:tc>
          <w:tcPr>
            <w:tcW w:w="37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</w:tcPr>
          <w:p w:rsidR="00CD7252" w:rsidRDefault="00AC241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Подготовка и подписание со стороны сетевой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договора  об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оказании услуг по </w:t>
            </w:r>
            <w:r w:rsidR="00DF585A">
              <w:rPr>
                <w:rFonts w:ascii="Times New Roman" w:eastAsia="Times New Roman" w:hAnsi="Times New Roman" w:cs="Times New Roman"/>
                <w:sz w:val="24"/>
              </w:rPr>
              <w:t>передаче электрической энергии</w:t>
            </w:r>
          </w:p>
        </w:tc>
        <w:tc>
          <w:tcPr>
            <w:tcW w:w="2657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CD7252" w:rsidRDefault="00AC241A">
            <w:pPr>
              <w:ind w:left="247" w:right="65" w:hanging="9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Вручается лично заявителю, либо почтой заказным письмом  </w:t>
            </w:r>
          </w:p>
        </w:tc>
        <w:tc>
          <w:tcPr>
            <w:tcW w:w="2372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CD7252" w:rsidRDefault="00AC241A">
            <w:pPr>
              <w:ind w:left="259" w:right="53" w:hanging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течении 20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дней 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момента подачи заявки </w:t>
            </w:r>
          </w:p>
        </w:tc>
        <w:tc>
          <w:tcPr>
            <w:tcW w:w="2363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CD7252" w:rsidRDefault="00AC241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Пункт 21 Правил технологического присоединения </w:t>
            </w:r>
          </w:p>
        </w:tc>
      </w:tr>
    </w:tbl>
    <w:p w:rsidR="00CD7252" w:rsidRDefault="00AC241A">
      <w:pPr>
        <w:spacing w:after="44" w:line="240" w:lineRule="auto"/>
      </w:pPr>
      <w:r>
        <w:rPr>
          <w:rFonts w:ascii="Arial" w:eastAsia="Arial" w:hAnsi="Arial" w:cs="Arial"/>
          <w:strike/>
          <w:color w:val="17365D"/>
          <w:sz w:val="24"/>
        </w:rPr>
        <w:t xml:space="preserve">                                           </w:t>
      </w: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CD7252" w:rsidRDefault="00AC241A">
      <w:pPr>
        <w:spacing w:line="251" w:lineRule="auto"/>
      </w:pPr>
      <w:r>
        <w:rPr>
          <w:sz w:val="20"/>
          <w:vertAlign w:val="superscript"/>
        </w:rPr>
        <w:lastRenderedPageBreak/>
        <w:t>1</w:t>
      </w:r>
      <w:r>
        <w:rPr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 xml:space="preserve">Правила технологического присоединения </w:t>
      </w:r>
      <w:proofErr w:type="spellStart"/>
      <w:r>
        <w:rPr>
          <w:rFonts w:ascii="Times New Roman" w:eastAsia="Times New Roman" w:hAnsi="Times New Roman" w:cs="Times New Roman"/>
          <w:sz w:val="20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</w:t>
      </w:r>
      <w:r>
        <w:rPr>
          <w:rFonts w:ascii="Times New Roman" w:eastAsia="Times New Roman" w:hAnsi="Times New Roman" w:cs="Times New Roman"/>
          <w:sz w:val="20"/>
        </w:rPr>
        <w:t>ким сетям, утвержденные постановлением Правительства Российской Федерации от 27.12.2004 №861</w:t>
      </w:r>
      <w:r>
        <w:rPr>
          <w:sz w:val="20"/>
        </w:rPr>
        <w:t xml:space="preserve"> </w:t>
      </w:r>
    </w:p>
    <w:p w:rsidR="00CD7252" w:rsidRDefault="00AC241A">
      <w:pPr>
        <w:spacing w:line="240" w:lineRule="auto"/>
        <w:ind w:left="10" w:right="-15" w:hanging="10"/>
        <w:jc w:val="center"/>
      </w:pPr>
      <w:r>
        <w:rPr>
          <w:rFonts w:ascii="Arial" w:eastAsia="Arial" w:hAnsi="Arial" w:cs="Arial"/>
          <w:color w:val="17365D"/>
          <w:sz w:val="24"/>
        </w:rPr>
        <w:t xml:space="preserve">1 </w:t>
      </w:r>
    </w:p>
    <w:p w:rsidR="00CD7252" w:rsidRDefault="00AC241A">
      <w:pPr>
        <w:spacing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tbl>
      <w:tblPr>
        <w:tblStyle w:val="TableGrid"/>
        <w:tblW w:w="14094" w:type="dxa"/>
        <w:tblInd w:w="80" w:type="dxa"/>
        <w:tblCellMar>
          <w:top w:w="0" w:type="dxa"/>
          <w:left w:w="114" w:type="dxa"/>
          <w:bottom w:w="0" w:type="dxa"/>
          <w:right w:w="18" w:type="dxa"/>
        </w:tblCellMar>
        <w:tblLook w:val="04A0" w:firstRow="1" w:lastRow="0" w:firstColumn="1" w:lastColumn="0" w:noHBand="0" w:noVBand="1"/>
      </w:tblPr>
      <w:tblGrid>
        <w:gridCol w:w="394"/>
        <w:gridCol w:w="2558"/>
        <w:gridCol w:w="3748"/>
        <w:gridCol w:w="2657"/>
        <w:gridCol w:w="2372"/>
        <w:gridCol w:w="2365"/>
      </w:tblGrid>
      <w:tr w:rsidR="00CD7252">
        <w:trPr>
          <w:trHeight w:val="3346"/>
        </w:trPr>
        <w:tc>
          <w:tcPr>
            <w:tcW w:w="3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D7252" w:rsidRDefault="00AC241A">
            <w:pPr>
              <w:ind w:left="2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5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CD7252" w:rsidRDefault="00AC241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Заключение договора об оказании услуг по передаче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эл.энергии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7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</w:tcPr>
          <w:p w:rsidR="00CD7252" w:rsidRDefault="00AC241A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Заявитель подписывает оба экземпляра проекта договора. В </w:t>
            </w:r>
          </w:p>
          <w:p w:rsidR="00CD7252" w:rsidRDefault="00AC241A">
            <w:pPr>
              <w:spacing w:after="44" w:line="234" w:lineRule="auto"/>
              <w:ind w:left="147" w:right="202" w:hanging="5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случае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если у заявителя имеются разногласия,  он  направляет протокол разногласий  в адрес сетевой организации. Договор </w:t>
            </w:r>
          </w:p>
          <w:p w:rsidR="00CD7252" w:rsidRDefault="00AC241A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считается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заключенным с даты </w:t>
            </w:r>
          </w:p>
          <w:p w:rsidR="00CD7252" w:rsidRDefault="00AC241A">
            <w:pPr>
              <w:spacing w:after="46" w:line="240" w:lineRule="auto"/>
              <w:ind w:left="138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сетевой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организаци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CD7252" w:rsidRDefault="00AC241A">
            <w:pPr>
              <w:ind w:right="107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подписанного заявителем договора, если иное не установлено договором или решением суда. </w:t>
            </w:r>
          </w:p>
        </w:tc>
        <w:tc>
          <w:tcPr>
            <w:tcW w:w="2657" w:type="dxa"/>
            <w:tcBorders>
              <w:top w:val="single" w:sz="15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D7252" w:rsidRDefault="00AC241A">
            <w:pPr>
              <w:spacing w:after="45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Заявитель направляет 1 экземпляр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подписанно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  <w:p w:rsidR="00CD7252" w:rsidRDefault="00AC241A">
            <w:pPr>
              <w:spacing w:after="46" w:line="240" w:lineRule="auto"/>
              <w:ind w:left="50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договора сетевой ор-</w:t>
            </w:r>
          </w:p>
          <w:p w:rsidR="00CD7252" w:rsidRDefault="00AC241A">
            <w:pPr>
              <w:ind w:left="58" w:hanging="46"/>
              <w:jc w:val="both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ганизации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приложением к нему документов, подтверждающих полномочия лица, подписавшего такой д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оговор. </w:t>
            </w:r>
          </w:p>
        </w:tc>
        <w:tc>
          <w:tcPr>
            <w:tcW w:w="2372" w:type="dxa"/>
            <w:tcBorders>
              <w:top w:val="single" w:sz="15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CD7252" w:rsidRDefault="00AC241A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течение 5 дней с даты получения </w:t>
            </w:r>
          </w:p>
          <w:p w:rsidR="00CD7252" w:rsidRDefault="00AC241A">
            <w:pPr>
              <w:spacing w:after="46" w:line="240" w:lineRule="auto"/>
              <w:ind w:left="91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подписанного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сете-</w:t>
            </w:r>
          </w:p>
          <w:p w:rsidR="00CD7252" w:rsidRDefault="00AC241A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организацией договора  </w:t>
            </w:r>
          </w:p>
        </w:tc>
        <w:tc>
          <w:tcPr>
            <w:tcW w:w="2365" w:type="dxa"/>
            <w:tcBorders>
              <w:top w:val="single" w:sz="15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252" w:rsidRDefault="00AC241A">
            <w:pPr>
              <w:ind w:right="24" w:firstLine="94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Пункты 22, 23 Правил технологического присоединения </w:t>
            </w:r>
          </w:p>
        </w:tc>
      </w:tr>
    </w:tbl>
    <w:p w:rsidR="00CD7252" w:rsidRDefault="00AC241A">
      <w:pPr>
        <w:spacing w:after="26" w:line="240" w:lineRule="auto"/>
        <w:ind w:left="75" w:right="6"/>
      </w:pPr>
      <w:r>
        <w:rPr>
          <w:rFonts w:ascii="Times New Roman" w:eastAsia="Times New Roman" w:hAnsi="Times New Roman" w:cs="Times New Roman"/>
          <w:sz w:val="1"/>
        </w:rPr>
        <w:t xml:space="preserve"> </w:t>
      </w:r>
    </w:p>
    <w:p w:rsidR="00CD7252" w:rsidRDefault="00AC241A">
      <w:pPr>
        <w:spacing w:after="53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D7252" w:rsidRDefault="00AC241A">
      <w:pPr>
        <w:spacing w:after="90" w:line="240" w:lineRule="auto"/>
      </w:pPr>
      <w:r>
        <w:rPr>
          <w:rFonts w:ascii="Times New Roman" w:eastAsia="Times New Roman" w:hAnsi="Times New Roman" w:cs="Times New Roman"/>
          <w:b/>
          <w:sz w:val="28"/>
        </w:rPr>
        <w:t>КОНТАКТНАЯ ИНФОРМАЦИЯ ДЛЯ НАПРАВЛЕ</w:t>
      </w:r>
      <w:r w:rsidR="00DF585A">
        <w:rPr>
          <w:rFonts w:ascii="Times New Roman" w:eastAsia="Times New Roman" w:hAnsi="Times New Roman" w:cs="Times New Roman"/>
          <w:b/>
          <w:sz w:val="28"/>
        </w:rPr>
        <w:t xml:space="preserve">НИЯ ОБРАЩЕНИИЙ: (81739) </w:t>
      </w:r>
      <w:r>
        <w:rPr>
          <w:rFonts w:ascii="Times New Roman" w:eastAsia="Times New Roman" w:hAnsi="Times New Roman" w:cs="Times New Roman"/>
          <w:b/>
          <w:sz w:val="28"/>
        </w:rPr>
        <w:t>2-30-91</w:t>
      </w:r>
      <w:bookmarkStart w:id="0" w:name="_GoBack"/>
      <w:bookmarkEnd w:id="0"/>
    </w:p>
    <w:p w:rsidR="00CD7252" w:rsidRDefault="00AC241A">
      <w:pPr>
        <w:spacing w:after="4568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D7252" w:rsidRDefault="00AC241A">
      <w:pPr>
        <w:spacing w:line="240" w:lineRule="auto"/>
        <w:ind w:left="10" w:right="-15" w:hanging="10"/>
        <w:jc w:val="center"/>
      </w:pPr>
      <w:r>
        <w:rPr>
          <w:rFonts w:ascii="Arial" w:eastAsia="Arial" w:hAnsi="Arial" w:cs="Arial"/>
          <w:color w:val="17365D"/>
          <w:sz w:val="24"/>
        </w:rPr>
        <w:lastRenderedPageBreak/>
        <w:t xml:space="preserve">2 </w:t>
      </w:r>
    </w:p>
    <w:p w:rsidR="00CD7252" w:rsidRDefault="00AC241A">
      <w:pPr>
        <w:spacing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sectPr w:rsidR="00CD7252">
      <w:pgSz w:w="16838" w:h="11906" w:orient="landscape"/>
      <w:pgMar w:top="857" w:right="957" w:bottom="71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52"/>
    <w:rsid w:val="003D5768"/>
    <w:rsid w:val="00AC241A"/>
    <w:rsid w:val="00CD7252"/>
    <w:rsid w:val="00DF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FBFABE-C776-45C6-A666-8570B5217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2016-03-01T13:24:00Z</dcterms:created>
  <dcterms:modified xsi:type="dcterms:W3CDTF">2016-03-01T13:24:00Z</dcterms:modified>
</cp:coreProperties>
</file>